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7B215">
      <w:pPr>
        <w:pageBreakBefore w:val="0"/>
        <w:kinsoku/>
        <w:overflowPunct/>
        <w:topLinePunct w:val="0"/>
        <w:bidi w:val="0"/>
        <w:spacing w:line="480" w:lineRule="auto"/>
        <w:ind w:right="0" w:rightChars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第五章  采购项目技术、服务、政府采购合同内容条款及其他商务要求</w:t>
      </w:r>
    </w:p>
    <w:p w14:paraId="25A2ADEC">
      <w:pPr>
        <w:spacing w:line="360" w:lineRule="auto"/>
        <w:ind w:firstLine="0" w:firstLineChars="0"/>
        <w:rPr>
          <w:rFonts w:ascii="宋体" w:hAnsi="宋体"/>
          <w:b/>
          <w:sz w:val="24"/>
          <w:szCs w:val="24"/>
        </w:rPr>
      </w:pPr>
      <w:bookmarkStart w:id="0" w:name="_Toc428372957"/>
      <w:bookmarkStart w:id="1" w:name="_Toc104909878"/>
      <w:bookmarkStart w:id="2" w:name="_Toc104909936"/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/>
          <w:b/>
          <w:sz w:val="24"/>
          <w:szCs w:val="24"/>
        </w:rPr>
        <w:t>一、项目概况</w:t>
      </w:r>
      <w:bookmarkEnd w:id="0"/>
      <w:bookmarkEnd w:id="1"/>
      <w:bookmarkEnd w:id="2"/>
    </w:p>
    <w:p w14:paraId="5BA928F7"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采购名称：</w:t>
      </w:r>
      <w:r>
        <w:rPr>
          <w:rFonts w:hint="eastAsia" w:cs="Times New Roman"/>
          <w:sz w:val="24"/>
          <w:szCs w:val="24"/>
          <w:lang w:val="en-US" w:eastAsia="zh-CN"/>
        </w:rPr>
        <w:t>四川省凉山州木里藏族自治县消防救援大队2026年度车辆维修项目</w:t>
      </w:r>
    </w:p>
    <w:p w14:paraId="2BC2D19F"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采购单位：</w:t>
      </w:r>
      <w:r>
        <w:rPr>
          <w:rFonts w:hint="eastAsia" w:cs="Times New Roman"/>
          <w:sz w:val="24"/>
          <w:szCs w:val="24"/>
          <w:lang w:val="en-US" w:eastAsia="zh-CN"/>
        </w:rPr>
        <w:t>木里藏族自治县消防救援大队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。</w:t>
      </w:r>
    </w:p>
    <w:p w14:paraId="001033C5"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预算金额：</w:t>
      </w:r>
      <w:r>
        <w:rPr>
          <w:rFonts w:hint="eastAsia" w:cs="Times New Roman"/>
          <w:sz w:val="24"/>
          <w:szCs w:val="24"/>
          <w:lang w:val="en-US" w:eastAsia="zh-CN"/>
        </w:rPr>
        <w:t>200000.00元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。</w:t>
      </w:r>
    </w:p>
    <w:p w14:paraId="595D8126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8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2026-06-05T11:07:24Z</dcterms:created>
  <dc:creator>Administrator</dc:creator>
  <cp:lastModifiedBy>像雾像雨又像风</cp:lastModifiedBy>
  <dcterms:modified xsi:type="dcterms:W3CDTF">2026-06-05T11:07:27Z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eyJoZGlkIjoiZmNkNWE1ZjNjZjg0ZmRlZThmYTZlODU1YWE5MzVhMWEiLCJ1c2VySWQiOiIxMTM2NTUxODAwIn0=</vt:lpwstr>
  </property>
  <property fmtid="{D5CDD505-2E9C-101B-9397-08002B2CF9AE}" pid="4" name="ICV">
    <vt:lpwstr>FE9B0F765C874F90921A58C317F591F9_12</vt:lpwstr>
  </property>
</Properties>
</file>